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DDE3" w14:textId="28B8E2E6" w:rsidR="00EC46D6" w:rsidRPr="00EC46D6" w:rsidRDefault="00EC46D6" w:rsidP="00EC46D6">
      <w:pPr>
        <w:rPr>
          <w:lang w:val="nl-BE"/>
        </w:rPr>
      </w:pPr>
      <w:r w:rsidRPr="00EC46D6">
        <w:rPr>
          <w:b/>
          <w:bCs/>
          <w:lang w:val="nl-BE"/>
        </w:rPr>
        <w:t>T</w:t>
      </w:r>
      <w:r w:rsidRPr="00EC46D6">
        <w:rPr>
          <w:b/>
          <w:bCs/>
          <w:lang w:val="nl-BE"/>
        </w:rPr>
        <w:t>.a.v.</w:t>
      </w:r>
      <w:r w:rsidRPr="00EC46D6">
        <w:rPr>
          <w:b/>
          <w:bCs/>
          <w:lang w:val="nl-BE"/>
        </w:rPr>
        <w:t xml:space="preserve"> Mevrouw</w:t>
      </w:r>
      <w:r w:rsidRPr="00EC46D6">
        <w:rPr>
          <w:b/>
          <w:bCs/>
          <w:lang w:val="nl-BE"/>
        </w:rPr>
        <w:t>/Mijnheer</w:t>
      </w:r>
      <w:r w:rsidRPr="00EC46D6">
        <w:rPr>
          <w:b/>
          <w:bCs/>
          <w:lang w:val="nl-BE"/>
        </w:rPr>
        <w:t xml:space="preserve"> de Burgemeester, de leden</w:t>
      </w:r>
      <w:r w:rsidRPr="00EC46D6">
        <w:rPr>
          <w:b/>
          <w:bCs/>
          <w:lang w:val="nl-BE"/>
        </w:rPr>
        <w:t xml:space="preserve"> </w:t>
      </w:r>
      <w:r w:rsidRPr="00EC46D6">
        <w:rPr>
          <w:b/>
          <w:bCs/>
          <w:lang w:val="nl-BE"/>
        </w:rPr>
        <w:t>van het College en de Gemeenteraad,</w:t>
      </w:r>
    </w:p>
    <w:p w14:paraId="6EFFF7DF" w14:textId="148ECE08" w:rsidR="00EC46D6" w:rsidRPr="00EC46D6" w:rsidRDefault="00EC46D6" w:rsidP="00EC46D6">
      <w:pPr>
        <w:rPr>
          <w:lang w:val="nl-BE"/>
        </w:rPr>
      </w:pPr>
      <w:r w:rsidRPr="00EC46D6">
        <w:rPr>
          <w:lang w:val="nl-BE"/>
        </w:rPr>
        <w:t xml:space="preserve">Als burger die bezorgd is over het respect </w:t>
      </w:r>
      <w:r w:rsidRPr="00EC46D6">
        <w:rPr>
          <w:lang w:val="nl-BE"/>
        </w:rPr>
        <w:t>van mensenrechten</w:t>
      </w:r>
      <w:r w:rsidRPr="00EC46D6">
        <w:rPr>
          <w:lang w:val="nl-BE"/>
        </w:rPr>
        <w:t xml:space="preserve"> en de solidariteit waarop onze samenleving </w:t>
      </w:r>
      <w:r w:rsidR="0022206A">
        <w:rPr>
          <w:lang w:val="nl-BE"/>
        </w:rPr>
        <w:t>berust</w:t>
      </w:r>
      <w:r w:rsidRPr="00EC46D6">
        <w:rPr>
          <w:lang w:val="nl-BE"/>
        </w:rPr>
        <w:t xml:space="preserve"> wens ik uw aandacht te vestigen op het federale </w:t>
      </w:r>
      <w:r w:rsidR="0022206A">
        <w:rPr>
          <w:lang w:val="nl-BE"/>
        </w:rPr>
        <w:t>wetsontwerp dat</w:t>
      </w:r>
      <w:r w:rsidRPr="00EC46D6">
        <w:rPr>
          <w:lang w:val="nl-BE"/>
        </w:rPr>
        <w:t xml:space="preserve"> beoogt zogenoemde “</w:t>
      </w:r>
      <w:proofErr w:type="spellStart"/>
      <w:r>
        <w:rPr>
          <w:lang w:val="nl-BE"/>
        </w:rPr>
        <w:t>woonstbetredingen</w:t>
      </w:r>
      <w:proofErr w:type="spellEnd"/>
      <w:r w:rsidRPr="00EC46D6">
        <w:rPr>
          <w:lang w:val="nl-BE"/>
        </w:rPr>
        <w:t xml:space="preserve">” toe te laten in het kader van </w:t>
      </w:r>
      <w:r>
        <w:rPr>
          <w:lang w:val="nl-BE"/>
        </w:rPr>
        <w:t xml:space="preserve">de terugkeerprocedures van vreemdelingen. </w:t>
      </w:r>
    </w:p>
    <w:p w14:paraId="6CD51EDE" w14:textId="5C5175CE" w:rsidR="00EC46D6" w:rsidRPr="00EC46D6" w:rsidRDefault="00EC46D6" w:rsidP="00EC46D6">
      <w:pPr>
        <w:rPr>
          <w:lang w:val="nl-BE"/>
        </w:rPr>
      </w:pPr>
      <w:r w:rsidRPr="00EC46D6">
        <w:rPr>
          <w:lang w:val="nl-BE"/>
        </w:rPr>
        <w:t xml:space="preserve">Dit project, dat recent opnieuw werd gelanceerd door de federale regering, zou de politie </w:t>
      </w:r>
      <w:r>
        <w:rPr>
          <w:lang w:val="nl-BE"/>
        </w:rPr>
        <w:t>-</w:t>
      </w:r>
      <w:r w:rsidRPr="00EC46D6">
        <w:rPr>
          <w:lang w:val="nl-BE"/>
        </w:rPr>
        <w:t xml:space="preserve"> mits toestemming van een onderzoeksrechter </w:t>
      </w:r>
      <w:r>
        <w:rPr>
          <w:lang w:val="nl-BE"/>
        </w:rPr>
        <w:t>-</w:t>
      </w:r>
      <w:r w:rsidRPr="00EC46D6">
        <w:rPr>
          <w:lang w:val="nl-BE"/>
        </w:rPr>
        <w:t xml:space="preserve"> toelaten een </w:t>
      </w:r>
      <w:r w:rsidR="0022206A" w:rsidRPr="00EC46D6">
        <w:rPr>
          <w:lang w:val="nl-BE"/>
        </w:rPr>
        <w:t>priv</w:t>
      </w:r>
      <w:r w:rsidR="0022206A">
        <w:rPr>
          <w:lang w:val="nl-BE"/>
        </w:rPr>
        <w:t>éw</w:t>
      </w:r>
      <w:r w:rsidR="0022206A" w:rsidRPr="00EC46D6">
        <w:rPr>
          <w:lang w:val="nl-BE"/>
        </w:rPr>
        <w:t>oning</w:t>
      </w:r>
      <w:r w:rsidRPr="00EC46D6">
        <w:rPr>
          <w:lang w:val="nl-BE"/>
        </w:rPr>
        <w:t xml:space="preserve"> binnen te dringen om er een persoon zonder wettig verblijf aan te houden met het oog op diens uitzetting van het Belgische grondgebied.</w:t>
      </w:r>
    </w:p>
    <w:p w14:paraId="470E2A67" w14:textId="1F075B82" w:rsidR="00EC46D6" w:rsidRPr="00EC46D6" w:rsidRDefault="00EC46D6" w:rsidP="00EC46D6">
      <w:pPr>
        <w:rPr>
          <w:lang w:val="nl-BE"/>
        </w:rPr>
      </w:pPr>
      <w:r w:rsidRPr="00EC46D6">
        <w:rPr>
          <w:lang w:val="nl-BE"/>
        </w:rPr>
        <w:t xml:space="preserve">Deze maatregel </w:t>
      </w:r>
      <w:r w:rsidR="0022206A">
        <w:rPr>
          <w:lang w:val="nl-BE"/>
        </w:rPr>
        <w:t>-</w:t>
      </w:r>
      <w:r w:rsidRPr="00EC46D6">
        <w:rPr>
          <w:lang w:val="nl-BE"/>
        </w:rPr>
        <w:t xml:space="preserve"> die in het verleden al werd voorgesteld en toen </w:t>
      </w:r>
      <w:r w:rsidR="0022206A">
        <w:rPr>
          <w:lang w:val="nl-BE"/>
        </w:rPr>
        <w:t xml:space="preserve">al </w:t>
      </w:r>
      <w:r w:rsidRPr="00EC46D6">
        <w:rPr>
          <w:lang w:val="nl-BE"/>
        </w:rPr>
        <w:t xml:space="preserve">sterk werd bekritiseerd </w:t>
      </w:r>
      <w:r w:rsidR="0022206A">
        <w:rPr>
          <w:lang w:val="nl-BE"/>
        </w:rPr>
        <w:t xml:space="preserve">- </w:t>
      </w:r>
      <w:r w:rsidRPr="00EC46D6">
        <w:rPr>
          <w:lang w:val="nl-BE"/>
        </w:rPr>
        <w:t>roept ernstige bezorgdheden op met betrekking tot het respect voor fundamentele rechten, maar ook wat betreft de noodzaak, de proportionaliteit en de impact ervan op de lokale samenhang.</w:t>
      </w:r>
    </w:p>
    <w:p w14:paraId="057D7FB9" w14:textId="7FFF3CC9" w:rsidR="00EC46D6" w:rsidRPr="00EC46D6" w:rsidRDefault="00EC46D6" w:rsidP="00EC46D6">
      <w:pPr>
        <w:rPr>
          <w:lang w:val="nl-BE"/>
        </w:rPr>
      </w:pPr>
      <w:r w:rsidRPr="00EC46D6">
        <w:rPr>
          <w:lang w:val="nl-BE"/>
        </w:rPr>
        <w:t xml:space="preserve">● </w:t>
      </w:r>
      <w:proofErr w:type="spellStart"/>
      <w:r w:rsidRPr="00EC46D6">
        <w:rPr>
          <w:b/>
          <w:bCs/>
          <w:lang w:val="nl-BE"/>
        </w:rPr>
        <w:t>Myria</w:t>
      </w:r>
      <w:proofErr w:type="spellEnd"/>
      <w:r w:rsidRPr="00EC46D6">
        <w:rPr>
          <w:lang w:val="nl-BE"/>
        </w:rPr>
        <w:t xml:space="preserve">, het Federaal Migratiecentrum, wijst op ernstige schendingen van het recht op privéleven en van de onschendbaarheid van de woning (artikel 8 van het EVRM, artikelen 15 en 22 van de Grondwet). </w:t>
      </w:r>
      <w:proofErr w:type="spellStart"/>
      <w:r w:rsidR="0022206A">
        <w:rPr>
          <w:lang w:val="nl-BE"/>
        </w:rPr>
        <w:t>Myria</w:t>
      </w:r>
      <w:proofErr w:type="spellEnd"/>
      <w:r w:rsidRPr="00EC46D6">
        <w:rPr>
          <w:lang w:val="nl-BE"/>
        </w:rPr>
        <w:t xml:space="preserve"> benadrukt dat de noodzaak van deze maatregel niet is aangetoond, terwijl de bestaande wetgeving reeds alle nodige juridische instrumenten biedt om op te treden in geval van een reële bedreiging van de openbare orde of de nationale veiligheid. De vage begrippen “feitelijke verblijfplaats” en “openbare orde” openen bovendien de deur naar willekeur en dreigen solidaire opvang te ontmoedigen.</w:t>
      </w:r>
    </w:p>
    <w:p w14:paraId="3A998891" w14:textId="77777777" w:rsidR="00EC46D6" w:rsidRPr="00EC46D6" w:rsidRDefault="00EC46D6" w:rsidP="00EC46D6">
      <w:pPr>
        <w:rPr>
          <w:lang w:val="nl-BE"/>
        </w:rPr>
      </w:pPr>
      <w:r w:rsidRPr="00EC46D6">
        <w:rPr>
          <w:lang w:val="nl-BE"/>
        </w:rPr>
        <w:t xml:space="preserve">● </w:t>
      </w:r>
      <w:r w:rsidRPr="00EC46D6">
        <w:rPr>
          <w:b/>
          <w:bCs/>
          <w:lang w:val="nl-BE"/>
        </w:rPr>
        <w:t>Onderzoeksrechters</w:t>
      </w:r>
      <w:r w:rsidRPr="00EC46D6">
        <w:rPr>
          <w:lang w:val="nl-BE"/>
        </w:rPr>
        <w:t xml:space="preserve"> hekelen een ernstige ontsporing van de scheiding der machten: het ontwerp zou hen herleiden tot loutere uitvoerders van de Dienst Vreemdelingenzaken, belast met het goedkeuren van politie-interventies voor administratieve doeleinden, zonder de waarborgen van een strafrechtelijke procedure. Dit zou een aantasting betekenen van de onafhankelijkheid van de rechterlijke macht en van de bescherming van de fundamentele vrijheden.</w:t>
      </w:r>
    </w:p>
    <w:p w14:paraId="2F18EA89" w14:textId="55FDE46A" w:rsidR="00EC46D6" w:rsidRPr="00EC46D6" w:rsidRDefault="00EC46D6" w:rsidP="00EC46D6">
      <w:pPr>
        <w:rPr>
          <w:lang w:val="nl-BE"/>
        </w:rPr>
      </w:pPr>
      <w:r w:rsidRPr="00EC46D6">
        <w:rPr>
          <w:lang w:val="nl-BE"/>
        </w:rPr>
        <w:t xml:space="preserve">● </w:t>
      </w:r>
      <w:r w:rsidRPr="00EC46D6">
        <w:rPr>
          <w:b/>
          <w:bCs/>
          <w:lang w:val="nl-BE"/>
        </w:rPr>
        <w:t>Talrijke organisaties uit het middenveld</w:t>
      </w:r>
      <w:r w:rsidRPr="00EC46D6">
        <w:rPr>
          <w:lang w:val="nl-BE"/>
        </w:rPr>
        <w:t xml:space="preserve"> (CIRÉ, CNCD-11.11.11, Amnesty International,</w:t>
      </w:r>
      <w:r w:rsidR="00050FF1">
        <w:rPr>
          <w:lang w:val="nl-BE"/>
        </w:rPr>
        <w:t xml:space="preserve"> JRS Belgium</w:t>
      </w:r>
      <w:r w:rsidRPr="00EC46D6">
        <w:rPr>
          <w:lang w:val="nl-BE"/>
        </w:rPr>
        <w:t xml:space="preserve"> enz.) veroordelen een stigmatiserende, inefficiënte maatregel die ingaat tegen de geest van gastvrijheid en solidariteit die in vele Belgische gemeenten leeft.</w:t>
      </w:r>
    </w:p>
    <w:p w14:paraId="69EA44A9" w14:textId="14CD98DE" w:rsidR="00EC46D6" w:rsidRPr="00EC46D6" w:rsidRDefault="00EC46D6" w:rsidP="00EC46D6">
      <w:pPr>
        <w:rPr>
          <w:lang w:val="nl-BE"/>
        </w:rPr>
      </w:pPr>
      <w:r w:rsidRPr="00EC46D6">
        <w:rPr>
          <w:lang w:val="nl-BE"/>
        </w:rPr>
        <w:t xml:space="preserve">Daarom roep ik u, in navolging van de gemeenten Oudergem, Evere, Vorst, Elsene, Jette, Luik, Sint-Gillis, </w:t>
      </w:r>
      <w:r w:rsidR="0022206A">
        <w:rPr>
          <w:lang w:val="nl-BE"/>
        </w:rPr>
        <w:t xml:space="preserve">Verviers, </w:t>
      </w:r>
      <w:r w:rsidRPr="00EC46D6">
        <w:rPr>
          <w:lang w:val="nl-BE"/>
        </w:rPr>
        <w:t xml:space="preserve">Watermaal-Bosvoorde en de Stad Brussel, op om een gemeentelijke motie aan te nemen die zich verzet tegen het wetsontwerp over </w:t>
      </w:r>
      <w:proofErr w:type="spellStart"/>
      <w:r w:rsidR="00050FF1">
        <w:rPr>
          <w:lang w:val="nl-BE"/>
        </w:rPr>
        <w:t>woonstbetredingen</w:t>
      </w:r>
      <w:proofErr w:type="spellEnd"/>
      <w:r w:rsidRPr="00EC46D6">
        <w:rPr>
          <w:lang w:val="nl-BE"/>
        </w:rPr>
        <w:t>.</w:t>
      </w:r>
    </w:p>
    <w:p w14:paraId="5B58FEC1" w14:textId="750A6CE1" w:rsidR="00EC46D6" w:rsidRPr="00EC46D6" w:rsidRDefault="00EC46D6" w:rsidP="00EC46D6">
      <w:pPr>
        <w:rPr>
          <w:lang w:val="nl-BE"/>
        </w:rPr>
      </w:pPr>
      <w:r w:rsidRPr="00EC46D6">
        <w:rPr>
          <w:lang w:val="nl-BE"/>
        </w:rPr>
        <w:t xml:space="preserve">Deze gemeenten hebben eraan herinnerd dat de woning onschendbaar is, dat de huidige wetgeving volstaat om de openbare veiligheid te waarborgen, en dat deze </w:t>
      </w:r>
      <w:r w:rsidR="00050FF1">
        <w:rPr>
          <w:lang w:val="nl-BE"/>
        </w:rPr>
        <w:t>wet</w:t>
      </w:r>
      <w:r w:rsidRPr="00EC46D6">
        <w:rPr>
          <w:lang w:val="nl-BE"/>
        </w:rPr>
        <w:t xml:space="preserve"> het vertrouwen tussen burgers, solidaire opvanggezinnen en lokale overheden dreigt te ondermijnen. Zij hebben tevens hun wil bevestigd om </w:t>
      </w:r>
      <w:r w:rsidR="00050FF1" w:rsidRPr="00EC46D6">
        <w:rPr>
          <w:lang w:val="nl-BE"/>
        </w:rPr>
        <w:t>politieoperaties</w:t>
      </w:r>
      <w:r w:rsidRPr="00EC46D6">
        <w:rPr>
          <w:lang w:val="nl-BE"/>
        </w:rPr>
        <w:t xml:space="preserve"> te weigeren die gericht zijn tegen </w:t>
      </w:r>
      <w:r w:rsidR="00050FF1">
        <w:rPr>
          <w:lang w:val="nl-BE"/>
        </w:rPr>
        <w:t>mensen zonder wettig verblijf.</w:t>
      </w:r>
    </w:p>
    <w:p w14:paraId="1D09A9E8" w14:textId="77777777" w:rsidR="00EC46D6" w:rsidRPr="00EC46D6" w:rsidRDefault="00EC46D6" w:rsidP="00EC46D6">
      <w:pPr>
        <w:rPr>
          <w:lang w:val="nl-BE"/>
        </w:rPr>
      </w:pPr>
      <w:r w:rsidRPr="00EC46D6">
        <w:rPr>
          <w:lang w:val="nl-BE"/>
        </w:rPr>
        <w:t>Ik dank u bij voorbaat voor uw concrete inzet voor de verdediging van de fundamentele rechten, de menselijke waardigheid en de lokale solidariteit.</w:t>
      </w:r>
    </w:p>
    <w:p w14:paraId="3C0A5787" w14:textId="39BD3D75" w:rsidR="00BE1B11" w:rsidRPr="00EC46D6" w:rsidRDefault="0022206A">
      <w:pPr>
        <w:rPr>
          <w:lang w:val="nl-BE"/>
        </w:rPr>
      </w:pPr>
      <w:r>
        <w:rPr>
          <w:lang w:val="nl-BE"/>
        </w:rPr>
        <w:t>Hoogachtend,</w:t>
      </w:r>
    </w:p>
    <w:sectPr w:rsidR="00BE1B11" w:rsidRPr="00EC4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D6"/>
    <w:rsid w:val="00050FF1"/>
    <w:rsid w:val="0022206A"/>
    <w:rsid w:val="002F1198"/>
    <w:rsid w:val="00677A9E"/>
    <w:rsid w:val="00A31A27"/>
    <w:rsid w:val="00BE1B11"/>
    <w:rsid w:val="00C504F1"/>
    <w:rsid w:val="00DE26A8"/>
    <w:rsid w:val="00EA2D7B"/>
    <w:rsid w:val="00EC46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E527"/>
  <w15:chartTrackingRefBased/>
  <w15:docId w15:val="{082CC177-FDB5-4D72-B5DA-925B8F93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4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C4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C46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C46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C46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C46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46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46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46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46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C46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C46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C46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C46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C46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C46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C46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C46D6"/>
    <w:rPr>
      <w:rFonts w:eastAsiaTheme="majorEastAsia" w:cstheme="majorBidi"/>
      <w:color w:val="272727" w:themeColor="text1" w:themeTint="D8"/>
    </w:rPr>
  </w:style>
  <w:style w:type="paragraph" w:styleId="Titre">
    <w:name w:val="Title"/>
    <w:basedOn w:val="Normal"/>
    <w:next w:val="Normal"/>
    <w:link w:val="TitreCar"/>
    <w:uiPriority w:val="10"/>
    <w:qFormat/>
    <w:rsid w:val="00EC4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46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C46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46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C46D6"/>
    <w:pPr>
      <w:spacing w:before="160"/>
      <w:jc w:val="center"/>
    </w:pPr>
    <w:rPr>
      <w:i/>
      <w:iCs/>
      <w:color w:val="404040" w:themeColor="text1" w:themeTint="BF"/>
    </w:rPr>
  </w:style>
  <w:style w:type="character" w:customStyle="1" w:styleId="CitationCar">
    <w:name w:val="Citation Car"/>
    <w:basedOn w:val="Policepardfaut"/>
    <w:link w:val="Citation"/>
    <w:uiPriority w:val="29"/>
    <w:rsid w:val="00EC46D6"/>
    <w:rPr>
      <w:i/>
      <w:iCs/>
      <w:color w:val="404040" w:themeColor="text1" w:themeTint="BF"/>
    </w:rPr>
  </w:style>
  <w:style w:type="paragraph" w:styleId="Paragraphedeliste">
    <w:name w:val="List Paragraph"/>
    <w:basedOn w:val="Normal"/>
    <w:uiPriority w:val="34"/>
    <w:qFormat/>
    <w:rsid w:val="00EC46D6"/>
    <w:pPr>
      <w:ind w:left="720"/>
      <w:contextualSpacing/>
    </w:pPr>
  </w:style>
  <w:style w:type="character" w:styleId="Accentuationintense">
    <w:name w:val="Intense Emphasis"/>
    <w:basedOn w:val="Policepardfaut"/>
    <w:uiPriority w:val="21"/>
    <w:qFormat/>
    <w:rsid w:val="00EC46D6"/>
    <w:rPr>
      <w:i/>
      <w:iCs/>
      <w:color w:val="0F4761" w:themeColor="accent1" w:themeShade="BF"/>
    </w:rPr>
  </w:style>
  <w:style w:type="paragraph" w:styleId="Citationintense">
    <w:name w:val="Intense Quote"/>
    <w:basedOn w:val="Normal"/>
    <w:next w:val="Normal"/>
    <w:link w:val="CitationintenseCar"/>
    <w:uiPriority w:val="30"/>
    <w:qFormat/>
    <w:rsid w:val="00EC4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C46D6"/>
    <w:rPr>
      <w:i/>
      <w:iCs/>
      <w:color w:val="0F4761" w:themeColor="accent1" w:themeShade="BF"/>
    </w:rPr>
  </w:style>
  <w:style w:type="character" w:styleId="Rfrenceintense">
    <w:name w:val="Intense Reference"/>
    <w:basedOn w:val="Policepardfaut"/>
    <w:uiPriority w:val="32"/>
    <w:qFormat/>
    <w:rsid w:val="00EC46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2591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Wéry</dc:creator>
  <cp:keywords/>
  <dc:description/>
  <cp:lastModifiedBy>Nicolas Wéry</cp:lastModifiedBy>
  <cp:revision>1</cp:revision>
  <dcterms:created xsi:type="dcterms:W3CDTF">2026-02-02T14:07:00Z</dcterms:created>
  <dcterms:modified xsi:type="dcterms:W3CDTF">2026-02-03T09:58:00Z</dcterms:modified>
</cp:coreProperties>
</file>